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84" w:rsidRPr="00C2327D" w:rsidRDefault="002B7684" w:rsidP="002B7684">
      <w:pPr>
        <w:ind w:firstLine="851"/>
        <w:jc w:val="right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Дербенёва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С.П., </w:t>
      </w:r>
    </w:p>
    <w:p w:rsidR="002B7684" w:rsidRPr="00C2327D" w:rsidRDefault="002B7684" w:rsidP="002B7684">
      <w:pPr>
        <w:ind w:firstLine="851"/>
        <w:jc w:val="right"/>
        <w:rPr>
          <w:rFonts w:ascii="Times New Roman" w:hAnsi="Times New Roman" w:cs="Times New Roman"/>
          <w:i/>
          <w:sz w:val="28"/>
        </w:rPr>
      </w:pPr>
      <w:r w:rsidRPr="00C2327D">
        <w:rPr>
          <w:rFonts w:ascii="Times New Roman" w:hAnsi="Times New Roman" w:cs="Times New Roman"/>
          <w:i/>
          <w:sz w:val="28"/>
        </w:rPr>
        <w:t>учитель русского языка и литературы</w:t>
      </w:r>
    </w:p>
    <w:p w:rsidR="002B7684" w:rsidRPr="00C2327D" w:rsidRDefault="002B7684" w:rsidP="002B7684">
      <w:pPr>
        <w:ind w:firstLine="851"/>
        <w:jc w:val="right"/>
        <w:rPr>
          <w:rFonts w:ascii="Times New Roman" w:hAnsi="Times New Roman" w:cs="Times New Roman"/>
          <w:i/>
          <w:sz w:val="28"/>
        </w:rPr>
      </w:pPr>
      <w:r w:rsidRPr="00C2327D">
        <w:rPr>
          <w:rFonts w:ascii="Times New Roman" w:hAnsi="Times New Roman" w:cs="Times New Roman"/>
          <w:i/>
          <w:sz w:val="28"/>
        </w:rPr>
        <w:t>ГУО «Средняя школа № 11 г</w:t>
      </w:r>
      <w:proofErr w:type="gramStart"/>
      <w:r w:rsidRPr="00C2327D">
        <w:rPr>
          <w:rFonts w:ascii="Times New Roman" w:hAnsi="Times New Roman" w:cs="Times New Roman"/>
          <w:i/>
          <w:sz w:val="28"/>
        </w:rPr>
        <w:t>.М</w:t>
      </w:r>
      <w:proofErr w:type="gramEnd"/>
      <w:r w:rsidRPr="00C2327D">
        <w:rPr>
          <w:rFonts w:ascii="Times New Roman" w:hAnsi="Times New Roman" w:cs="Times New Roman"/>
          <w:i/>
          <w:sz w:val="28"/>
        </w:rPr>
        <w:t>озыря»</w:t>
      </w:r>
    </w:p>
    <w:p w:rsidR="002B7684" w:rsidRDefault="002B7684" w:rsidP="002B7684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русской литературы в 11 классе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7F4C61" w:rsidRPr="002B7684" w:rsidTr="007F4C61">
        <w:tc>
          <w:tcPr>
            <w:tcW w:w="3227" w:type="dxa"/>
          </w:tcPr>
          <w:p w:rsidR="007F4C61" w:rsidRPr="002B7684" w:rsidRDefault="007F4C61" w:rsidP="002B768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68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2B76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44" w:type="dxa"/>
          </w:tcPr>
          <w:p w:rsidR="007F4C61" w:rsidRPr="002B7684" w:rsidRDefault="007F4C61" w:rsidP="002B768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684">
              <w:rPr>
                <w:rFonts w:ascii="Times New Roman" w:hAnsi="Times New Roman" w:cs="Times New Roman"/>
                <w:b/>
                <w:sz w:val="28"/>
                <w:szCs w:val="28"/>
              </w:rPr>
              <w:t>Символизм – значительное художественное н</w:t>
            </w:r>
            <w:r w:rsidR="002B7684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аправление в русском модернизме</w:t>
            </w:r>
          </w:p>
          <w:p w:rsidR="007F4C61" w:rsidRPr="002B7684" w:rsidRDefault="007F4C61" w:rsidP="002B768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4CB3" w:rsidRPr="002B7684" w:rsidRDefault="00004CB3" w:rsidP="002B768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68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04CB3" w:rsidRPr="002B7684" w:rsidRDefault="00004CB3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1. Дать понятие о символизме как о течении русского модернизма, познакомить с творчеством ярких представителей символизма В. Брюсова и К. Бальмонта.</w:t>
      </w:r>
    </w:p>
    <w:p w:rsidR="00004CB3" w:rsidRPr="002B7684" w:rsidRDefault="00004CB3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2. Развить способности к анализу своей деятельности, способствовать развитию умений строить монологические высказывания на ту или иную тему. Развивать умение составлять кластер на тему урока.</w:t>
      </w:r>
    </w:p>
    <w:p w:rsidR="00004CB3" w:rsidRPr="002B7684" w:rsidRDefault="00004CB3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3. Прививать интерес к миру поэзии “серебряного века”.</w:t>
      </w:r>
    </w:p>
    <w:p w:rsidR="00004CB3" w:rsidRPr="002B7684" w:rsidRDefault="00004CB3" w:rsidP="002B768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68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04CB3" w:rsidRPr="002B7684" w:rsidRDefault="00004CB3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1.Эпиграф к уроку:</w:t>
      </w:r>
    </w:p>
    <w:p w:rsidR="00004CB3" w:rsidRPr="002B7684" w:rsidRDefault="00004CB3" w:rsidP="002B7684">
      <w:pPr>
        <w:spacing w:after="12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Милый друг, иль ты не видишь,</w:t>
      </w:r>
    </w:p>
    <w:p w:rsidR="00004CB3" w:rsidRPr="002B7684" w:rsidRDefault="00004CB3" w:rsidP="002B7684">
      <w:pPr>
        <w:spacing w:after="12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Что всё невидимое нами –</w:t>
      </w:r>
    </w:p>
    <w:p w:rsidR="00004CB3" w:rsidRPr="002B7684" w:rsidRDefault="00004CB3" w:rsidP="002B7684">
      <w:pPr>
        <w:spacing w:after="12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Только отблеск, только тени</w:t>
      </w:r>
    </w:p>
    <w:p w:rsidR="00004CB3" w:rsidRPr="002B7684" w:rsidRDefault="00004CB3" w:rsidP="002B7684">
      <w:pPr>
        <w:spacing w:after="12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2B7684">
        <w:rPr>
          <w:rFonts w:ascii="Times New Roman" w:hAnsi="Times New Roman" w:cs="Times New Roman"/>
          <w:sz w:val="28"/>
          <w:szCs w:val="28"/>
        </w:rPr>
        <w:t>незримого</w:t>
      </w:r>
      <w:proofErr w:type="gramEnd"/>
      <w:r w:rsidRPr="002B7684">
        <w:rPr>
          <w:rFonts w:ascii="Times New Roman" w:hAnsi="Times New Roman" w:cs="Times New Roman"/>
          <w:sz w:val="28"/>
          <w:szCs w:val="28"/>
        </w:rPr>
        <w:t xml:space="preserve"> очами?</w:t>
      </w:r>
    </w:p>
    <w:p w:rsidR="00004CB3" w:rsidRPr="002B7684" w:rsidRDefault="00004CB3" w:rsidP="002B7684">
      <w:pPr>
        <w:spacing w:after="12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В.Соловьёв</w:t>
      </w:r>
    </w:p>
    <w:p w:rsidR="00004CB3" w:rsidRPr="002B7684" w:rsidRDefault="00004CB3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2.Портреты русских символистов В.Я.Брюсова и К.Д.</w:t>
      </w:r>
      <w:r w:rsidR="00376539" w:rsidRPr="002B7684">
        <w:rPr>
          <w:rFonts w:ascii="Times New Roman" w:hAnsi="Times New Roman" w:cs="Times New Roman"/>
          <w:sz w:val="28"/>
          <w:szCs w:val="28"/>
        </w:rPr>
        <w:t>Бальмонта.</w:t>
      </w:r>
    </w:p>
    <w:p w:rsidR="00D56C06" w:rsidRPr="002B7684" w:rsidRDefault="00D56C06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3.Презентации «Творчество Валерия Брюсова», «Творчество Константина Бальмонта»</w:t>
      </w:r>
    </w:p>
    <w:p w:rsidR="00376539" w:rsidRPr="002B7684" w:rsidRDefault="00376539" w:rsidP="002B768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68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76539" w:rsidRPr="002B7684" w:rsidRDefault="00376539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1.Проверка домашнего задания</w:t>
      </w:r>
    </w:p>
    <w:p w:rsidR="00376539" w:rsidRPr="002B7684" w:rsidRDefault="00376539" w:rsidP="002B7684">
      <w:pPr>
        <w:spacing w:after="12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1) Охарактеризовать термины:</w:t>
      </w:r>
    </w:p>
    <w:p w:rsidR="00376539" w:rsidRPr="002B7684" w:rsidRDefault="00376539" w:rsidP="002B76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Модернизм, декаданс, ”серебряный век”.</w:t>
      </w:r>
    </w:p>
    <w:p w:rsidR="00376539" w:rsidRPr="002B7684" w:rsidRDefault="00376539" w:rsidP="002B7684">
      <w:pPr>
        <w:spacing w:after="12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2) Какие модернистские течения появились в русской поэзии в первое десятилетия XX века? (символизм, акмеизм, футуризм)</w:t>
      </w:r>
    </w:p>
    <w:p w:rsidR="00376539" w:rsidRPr="002B7684" w:rsidRDefault="00376539" w:rsidP="002B76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Переход к теме урока</w:t>
      </w:r>
    </w:p>
    <w:p w:rsidR="00376539" w:rsidRPr="002B7684" w:rsidRDefault="00376539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1.Течение и анализ эпиграфа к уроку:</w:t>
      </w:r>
    </w:p>
    <w:p w:rsidR="00376539" w:rsidRPr="002B7684" w:rsidRDefault="00376539" w:rsidP="002B76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а)</w:t>
      </w:r>
      <w:r w:rsidR="007F4C61" w:rsidRPr="002B7684">
        <w:rPr>
          <w:rFonts w:ascii="Times New Roman" w:hAnsi="Times New Roman" w:cs="Times New Roman"/>
          <w:sz w:val="28"/>
          <w:szCs w:val="28"/>
        </w:rPr>
        <w:t xml:space="preserve"> слово о В.Соловьеве;</w:t>
      </w:r>
    </w:p>
    <w:p w:rsidR="007F4C61" w:rsidRPr="002B7684" w:rsidRDefault="007F4C61" w:rsidP="002B76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б) чтение стихотворения “Милый друг “;</w:t>
      </w:r>
    </w:p>
    <w:p w:rsidR="007F4C61" w:rsidRPr="002B7684" w:rsidRDefault="007F4C61" w:rsidP="002B76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lastRenderedPageBreak/>
        <w:t>в) анализ стихотворения “Милый друг”.</w:t>
      </w:r>
    </w:p>
    <w:p w:rsidR="007F4C61" w:rsidRPr="002B7684" w:rsidRDefault="007F4C61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-стихотворение обращено к каждому из нас.</w:t>
      </w:r>
      <w:r w:rsidR="004E5334" w:rsidRPr="002B7684">
        <w:rPr>
          <w:rFonts w:ascii="Times New Roman" w:hAnsi="Times New Roman" w:cs="Times New Roman"/>
          <w:sz w:val="28"/>
          <w:szCs w:val="28"/>
        </w:rPr>
        <w:t xml:space="preserve"> </w:t>
      </w:r>
      <w:r w:rsidRPr="002B7684">
        <w:rPr>
          <w:rFonts w:ascii="Times New Roman" w:hAnsi="Times New Roman" w:cs="Times New Roman"/>
          <w:sz w:val="28"/>
          <w:szCs w:val="28"/>
        </w:rPr>
        <w:t>Поэт п</w:t>
      </w:r>
      <w:r w:rsidR="00EA2A2A" w:rsidRPr="002B7684">
        <w:rPr>
          <w:rFonts w:ascii="Times New Roman" w:hAnsi="Times New Roman" w:cs="Times New Roman"/>
          <w:sz w:val="28"/>
          <w:szCs w:val="28"/>
        </w:rPr>
        <w:t>риглашает вместе с ним подумать о том, что видимое – временно, а невидимое – вечно. А если видимое –</w:t>
      </w:r>
      <w:proofErr w:type="gramStart"/>
      <w:r w:rsidR="00EA2A2A" w:rsidRPr="002B7684">
        <w:rPr>
          <w:rFonts w:ascii="Times New Roman" w:hAnsi="Times New Roman" w:cs="Times New Roman"/>
          <w:sz w:val="28"/>
          <w:szCs w:val="28"/>
        </w:rPr>
        <w:t>“т</w:t>
      </w:r>
      <w:proofErr w:type="gramEnd"/>
      <w:r w:rsidR="00EA2A2A" w:rsidRPr="002B7684">
        <w:rPr>
          <w:rFonts w:ascii="Times New Roman" w:hAnsi="Times New Roman" w:cs="Times New Roman"/>
          <w:sz w:val="28"/>
          <w:szCs w:val="28"/>
        </w:rPr>
        <w:t>олько отблеск”, “только тени”, стоит ли так переживать, если это печально и несовершенно. Главное и важное сокрыто от наших физических глаз. Прислушавшись, понимаем, что “житейский мир трескучий” тоже всего лишь “ отклик искаженный” чего-то чудесного, не уловимого слухом.</w:t>
      </w:r>
    </w:p>
    <w:p w:rsidR="00EA2A2A" w:rsidRPr="002B7684" w:rsidRDefault="00EA2A2A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 xml:space="preserve">Если же и слух, и зрение </w:t>
      </w:r>
      <w:proofErr w:type="gramStart"/>
      <w:r w:rsidRPr="002B7684">
        <w:rPr>
          <w:rFonts w:ascii="Times New Roman" w:hAnsi="Times New Roman" w:cs="Times New Roman"/>
          <w:sz w:val="28"/>
          <w:szCs w:val="28"/>
        </w:rPr>
        <w:t>обманчивы</w:t>
      </w:r>
      <w:proofErr w:type="gramEnd"/>
      <w:r w:rsidRPr="002B7684">
        <w:rPr>
          <w:rFonts w:ascii="Times New Roman" w:hAnsi="Times New Roman" w:cs="Times New Roman"/>
          <w:sz w:val="28"/>
          <w:szCs w:val="28"/>
        </w:rPr>
        <w:t>, может быть, чутье поможет постичь истину? То есть, истину постичь можно не глазами, не устами, а лишь сердцем. Это и есть составляющая такого литературного течения, как символизм.</w:t>
      </w:r>
    </w:p>
    <w:p w:rsidR="00EA2A2A" w:rsidRDefault="00EA2A2A" w:rsidP="002B768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684">
        <w:rPr>
          <w:rFonts w:ascii="Times New Roman" w:hAnsi="Times New Roman" w:cs="Times New Roman"/>
          <w:b/>
          <w:sz w:val="28"/>
          <w:szCs w:val="28"/>
        </w:rPr>
        <w:t>Составление кластера на тему “Символизм”.</w:t>
      </w:r>
    </w:p>
    <w:p w:rsidR="002B7684" w:rsidRPr="002B7684" w:rsidRDefault="002B7684" w:rsidP="002B768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B7684">
        <w:rPr>
          <w:rFonts w:ascii="Times New Roman" w:hAnsi="Times New Roman" w:cs="Times New Roman"/>
          <w:i/>
          <w:sz w:val="28"/>
          <w:szCs w:val="28"/>
        </w:rPr>
        <w:t>(Информация ниже подаётся учащимся в виде мини-лекции.</w:t>
      </w:r>
      <w:proofErr w:type="gramEnd"/>
      <w:r w:rsidRPr="002B76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B7684">
        <w:rPr>
          <w:rFonts w:ascii="Times New Roman" w:hAnsi="Times New Roman" w:cs="Times New Roman"/>
          <w:i/>
          <w:sz w:val="28"/>
          <w:szCs w:val="28"/>
        </w:rPr>
        <w:t>Они отображают её в виде кластера)</w:t>
      </w:r>
      <w:proofErr w:type="gramEnd"/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Символизм - Течение модернизма, проникнутое крайним индивидуализмом и мистицизмом, считавшее целью искусства интуитивное постижение мирового единства через символы.</w:t>
      </w:r>
    </w:p>
    <w:p w:rsidR="005E5C0F" w:rsidRPr="002B7684" w:rsidRDefault="008A60A3" w:rsidP="002B7684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B7684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5E5C0F" w:rsidRPr="002B7684">
        <w:rPr>
          <w:rFonts w:ascii="Times New Roman" w:hAnsi="Times New Roman" w:cs="Times New Roman"/>
          <w:b/>
          <w:sz w:val="28"/>
          <w:szCs w:val="28"/>
        </w:rPr>
        <w:t xml:space="preserve">Основные черты: 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-Воплощение в текстах тайных смыслов при помощи разнообразных символов.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-Приемы недосказанности и загадочности.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 xml:space="preserve">-Идея о двух мирах: реальном и потустороннем. 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-Более глубокий взгляд на привычные слова и предметы.</w:t>
      </w:r>
    </w:p>
    <w:p w:rsidR="005E5C0F" w:rsidRPr="002B7684" w:rsidRDefault="008A60A3" w:rsidP="002B7684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B7684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5E5C0F" w:rsidRPr="002B7684">
        <w:rPr>
          <w:rFonts w:ascii="Times New Roman" w:hAnsi="Times New Roman" w:cs="Times New Roman"/>
          <w:b/>
          <w:sz w:val="28"/>
          <w:szCs w:val="28"/>
        </w:rPr>
        <w:t>Символы: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B7684">
        <w:rPr>
          <w:rFonts w:ascii="Times New Roman" w:hAnsi="Times New Roman" w:cs="Times New Roman"/>
          <w:sz w:val="28"/>
          <w:szCs w:val="28"/>
        </w:rPr>
        <w:t>-Прекрасная Дама, кто-то, вечность, богиня, океан, грядущее, Богочеловек, мировая душа, София-душа, Дева, Вечная Жена, Мадонна, Пречистая Дева, Душа Мира, Владычица вселенной.</w:t>
      </w:r>
      <w:proofErr w:type="gramEnd"/>
    </w:p>
    <w:p w:rsidR="005E5C0F" w:rsidRPr="002B7684" w:rsidRDefault="008A60A3" w:rsidP="002B7684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B7684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5E5C0F" w:rsidRPr="002B7684">
        <w:rPr>
          <w:rFonts w:ascii="Times New Roman" w:hAnsi="Times New Roman" w:cs="Times New Roman"/>
          <w:b/>
          <w:sz w:val="28"/>
          <w:szCs w:val="28"/>
        </w:rPr>
        <w:t>Представители символизма в поэзии:</w:t>
      </w:r>
    </w:p>
    <w:p w:rsidR="005E5C0F" w:rsidRPr="002B7684" w:rsidRDefault="008A60A3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 xml:space="preserve">1 </w:t>
      </w:r>
      <w:r w:rsidR="005E5C0F" w:rsidRPr="002B7684">
        <w:rPr>
          <w:rFonts w:ascii="Times New Roman" w:hAnsi="Times New Roman" w:cs="Times New Roman"/>
          <w:sz w:val="28"/>
          <w:szCs w:val="28"/>
        </w:rPr>
        <w:t>-</w:t>
      </w:r>
      <w:r w:rsidRPr="002B7684">
        <w:rPr>
          <w:rFonts w:ascii="Times New Roman" w:hAnsi="Times New Roman" w:cs="Times New Roman"/>
          <w:sz w:val="28"/>
          <w:szCs w:val="28"/>
        </w:rPr>
        <w:t xml:space="preserve"> </w:t>
      </w:r>
      <w:r w:rsidR="005E5C0F" w:rsidRPr="002B7684">
        <w:rPr>
          <w:rFonts w:ascii="Times New Roman" w:hAnsi="Times New Roman" w:cs="Times New Roman"/>
          <w:sz w:val="28"/>
          <w:szCs w:val="28"/>
        </w:rPr>
        <w:t xml:space="preserve">Старшие: В. Брюсов, К. Бальмонт,  Р. Сологуб (декадентский тип мироощущения, </w:t>
      </w:r>
      <w:proofErr w:type="spellStart"/>
      <w:r w:rsidR="005E5C0F" w:rsidRPr="002B7684">
        <w:rPr>
          <w:rFonts w:ascii="Times New Roman" w:hAnsi="Times New Roman" w:cs="Times New Roman"/>
          <w:sz w:val="28"/>
          <w:szCs w:val="28"/>
        </w:rPr>
        <w:t>импрессионистичность</w:t>
      </w:r>
      <w:proofErr w:type="spellEnd"/>
      <w:r w:rsidR="005E5C0F" w:rsidRPr="002B7684">
        <w:rPr>
          <w:rFonts w:ascii="Times New Roman" w:hAnsi="Times New Roman" w:cs="Times New Roman"/>
          <w:sz w:val="28"/>
          <w:szCs w:val="28"/>
        </w:rPr>
        <w:t xml:space="preserve"> лирики, интуитивность, субъективизм, отрицание действительности, погружение в мир мечты и творчества) </w:t>
      </w:r>
    </w:p>
    <w:p w:rsidR="005E5C0F" w:rsidRPr="002B7684" w:rsidRDefault="008A60A3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 xml:space="preserve">2 </w:t>
      </w:r>
      <w:r w:rsidR="005E5C0F" w:rsidRPr="002B7684">
        <w:rPr>
          <w:rFonts w:ascii="Times New Roman" w:hAnsi="Times New Roman" w:cs="Times New Roman"/>
          <w:sz w:val="28"/>
          <w:szCs w:val="28"/>
        </w:rPr>
        <w:t>-</w:t>
      </w:r>
      <w:r w:rsidRPr="002B7684">
        <w:rPr>
          <w:rFonts w:ascii="Times New Roman" w:hAnsi="Times New Roman" w:cs="Times New Roman"/>
          <w:sz w:val="28"/>
          <w:szCs w:val="28"/>
        </w:rPr>
        <w:t xml:space="preserve"> </w:t>
      </w:r>
      <w:r w:rsidR="005E5C0F" w:rsidRPr="002B7684">
        <w:rPr>
          <w:rFonts w:ascii="Times New Roman" w:hAnsi="Times New Roman" w:cs="Times New Roman"/>
          <w:sz w:val="28"/>
          <w:szCs w:val="28"/>
        </w:rPr>
        <w:t xml:space="preserve">Младшие: </w:t>
      </w:r>
      <w:r w:rsidRPr="002B7684">
        <w:rPr>
          <w:rFonts w:ascii="Times New Roman" w:hAnsi="Times New Roman" w:cs="Times New Roman"/>
          <w:sz w:val="28"/>
          <w:szCs w:val="28"/>
        </w:rPr>
        <w:t>А. Блок, А. Белый, В</w:t>
      </w:r>
      <w:r w:rsidR="005E5C0F" w:rsidRPr="002B7684">
        <w:rPr>
          <w:rFonts w:ascii="Times New Roman" w:hAnsi="Times New Roman" w:cs="Times New Roman"/>
          <w:sz w:val="28"/>
          <w:szCs w:val="28"/>
        </w:rPr>
        <w:t>. Соловьев (мотив прозрения, откровения, таинственная связь с вечностью, мистические предчувствия и ожидания, реальный мир – копия мира идей)</w:t>
      </w:r>
    </w:p>
    <w:p w:rsidR="005E5C0F" w:rsidRPr="002B7684" w:rsidRDefault="008A60A3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 xml:space="preserve">4) </w:t>
      </w:r>
      <w:r w:rsidR="005E5C0F" w:rsidRPr="002B7684">
        <w:rPr>
          <w:rFonts w:ascii="Times New Roman" w:hAnsi="Times New Roman" w:cs="Times New Roman"/>
          <w:sz w:val="28"/>
          <w:szCs w:val="28"/>
        </w:rPr>
        <w:t>Значение символизма: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-Символизм сформировал важнейшую культуру стиха.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-Символисты усовершенствовали форму стиха.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-Обогащение стихов тончайшими эпитетами, метафорами, звукописью.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lastRenderedPageBreak/>
        <w:t>-Глубокий лиризм, богатая образность.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B7684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- Каковы, на ваш взгляд, заслуги символизма</w:t>
      </w:r>
      <w:proofErr w:type="gramStart"/>
      <w:r w:rsidRPr="002B768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 xml:space="preserve">(Выразите свое отношение в </w:t>
      </w:r>
      <w:proofErr w:type="spellStart"/>
      <w:r w:rsidRPr="002B7684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Pr="002B7684">
        <w:rPr>
          <w:rFonts w:ascii="Times New Roman" w:hAnsi="Times New Roman" w:cs="Times New Roman"/>
          <w:sz w:val="28"/>
          <w:szCs w:val="28"/>
        </w:rPr>
        <w:t>)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2B7684">
        <w:rPr>
          <w:rFonts w:ascii="Times New Roman" w:hAnsi="Times New Roman" w:cs="Times New Roman"/>
          <w:i/>
          <w:sz w:val="28"/>
          <w:szCs w:val="28"/>
        </w:rPr>
        <w:t>Символисты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2B7684">
        <w:rPr>
          <w:rFonts w:ascii="Times New Roman" w:hAnsi="Times New Roman" w:cs="Times New Roman"/>
          <w:i/>
          <w:sz w:val="28"/>
          <w:szCs w:val="28"/>
        </w:rPr>
        <w:t xml:space="preserve">Гениальные, оригинальные 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2B7684">
        <w:rPr>
          <w:rFonts w:ascii="Times New Roman" w:hAnsi="Times New Roman" w:cs="Times New Roman"/>
          <w:i/>
          <w:sz w:val="28"/>
          <w:szCs w:val="28"/>
        </w:rPr>
        <w:t>Настораживают, завораживают, увлекают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2B7684">
        <w:rPr>
          <w:rFonts w:ascii="Times New Roman" w:hAnsi="Times New Roman" w:cs="Times New Roman"/>
          <w:i/>
          <w:sz w:val="28"/>
          <w:szCs w:val="28"/>
        </w:rPr>
        <w:t xml:space="preserve">Обогатили поэзию волшебным звучанием 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2B7684">
        <w:rPr>
          <w:rFonts w:ascii="Times New Roman" w:hAnsi="Times New Roman" w:cs="Times New Roman"/>
          <w:i/>
          <w:sz w:val="28"/>
          <w:szCs w:val="28"/>
        </w:rPr>
        <w:t>Небожители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-Какие открытия вы сделали для себя на этом уроке?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-Как вы понимаете слова эпиграфа к уроку?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B7684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E5C0F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Индивидуальное задание – в</w:t>
      </w:r>
      <w:r w:rsidR="008A60A3" w:rsidRPr="002B7684">
        <w:rPr>
          <w:rFonts w:ascii="Times New Roman" w:hAnsi="Times New Roman" w:cs="Times New Roman"/>
          <w:sz w:val="28"/>
          <w:szCs w:val="28"/>
        </w:rPr>
        <w:t>ыступить в роли</w:t>
      </w:r>
      <w:r w:rsidRPr="002B7684">
        <w:rPr>
          <w:rFonts w:ascii="Times New Roman" w:hAnsi="Times New Roman" w:cs="Times New Roman"/>
          <w:sz w:val="28"/>
          <w:szCs w:val="28"/>
        </w:rPr>
        <w:t xml:space="preserve"> поэта-символиста Александра Блока и рассказать о себе и о своем творчестве. </w:t>
      </w:r>
    </w:p>
    <w:p w:rsidR="00004CB3" w:rsidRPr="002B7684" w:rsidRDefault="005E5C0F" w:rsidP="002B7684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sz w:val="28"/>
          <w:szCs w:val="28"/>
        </w:rPr>
        <w:t>Задание классу – подготовить 10 вопросов поэту Александру Блоку о его жизни и творчестве.</w:t>
      </w:r>
      <w:bookmarkStart w:id="0" w:name="_GoBack"/>
      <w:bookmarkEnd w:id="0"/>
      <w:r w:rsidR="00004CB3" w:rsidRPr="002B7684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004CB3" w:rsidRPr="002B7684" w:rsidSect="008A60A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17D"/>
    <w:multiLevelType w:val="hybridMultilevel"/>
    <w:tmpl w:val="1778B6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670B"/>
    <w:multiLevelType w:val="hybridMultilevel"/>
    <w:tmpl w:val="7DA815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91CBA"/>
    <w:multiLevelType w:val="hybridMultilevel"/>
    <w:tmpl w:val="F8B49D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/>
  <w:rsids>
    <w:rsidRoot w:val="00004CB3"/>
    <w:rsid w:val="00004CB3"/>
    <w:rsid w:val="002B7684"/>
    <w:rsid w:val="00376539"/>
    <w:rsid w:val="004E5334"/>
    <w:rsid w:val="005540D8"/>
    <w:rsid w:val="005E5C0F"/>
    <w:rsid w:val="00683FA2"/>
    <w:rsid w:val="007F4C61"/>
    <w:rsid w:val="008A60A3"/>
    <w:rsid w:val="0099079C"/>
    <w:rsid w:val="00A816E9"/>
    <w:rsid w:val="00BD2BCF"/>
    <w:rsid w:val="00D56C06"/>
    <w:rsid w:val="00EA2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CB3"/>
    <w:pPr>
      <w:ind w:left="720"/>
      <w:contextualSpacing/>
    </w:pPr>
  </w:style>
  <w:style w:type="table" w:styleId="a4">
    <w:name w:val="Table Grid"/>
    <w:basedOn w:val="a1"/>
    <w:uiPriority w:val="59"/>
    <w:rsid w:val="007F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622F-CAC1-417D-B430-14D2596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YULIYA</cp:lastModifiedBy>
  <cp:revision>3</cp:revision>
  <dcterms:created xsi:type="dcterms:W3CDTF">2021-11-01T06:20:00Z</dcterms:created>
  <dcterms:modified xsi:type="dcterms:W3CDTF">2021-11-03T16:28:00Z</dcterms:modified>
</cp:coreProperties>
</file>